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73" w:rsidRDefault="00DA5A68">
      <w:r>
        <w:t>.</w:t>
      </w:r>
      <w:r>
        <w:rPr>
          <w:noProof/>
          <w:lang w:eastAsia="hr-HR"/>
        </w:rPr>
        <w:drawing>
          <wp:inline distT="0" distB="0" distL="0" distR="0" wp14:anchorId="3A3D2F63" wp14:editId="584FC3A0">
            <wp:extent cx="2028825" cy="1181100"/>
            <wp:effectExtent l="0" t="0" r="9525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09" cy="11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68" w:rsidRDefault="00DA5A68"/>
    <w:p w:rsidR="00DA5A68" w:rsidRDefault="00DA5A68"/>
    <w:p w:rsidR="00DA5A68" w:rsidRDefault="00DA5A68" w:rsidP="00DA5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</w:t>
      </w:r>
    </w:p>
    <w:p w:rsidR="00DA5A68" w:rsidRDefault="00DA5A68" w:rsidP="00DA5A68">
      <w:pPr>
        <w:jc w:val="center"/>
        <w:rPr>
          <w:b/>
          <w:sz w:val="24"/>
          <w:szCs w:val="24"/>
        </w:rPr>
      </w:pPr>
    </w:p>
    <w:p w:rsidR="00DA5A68" w:rsidRDefault="00DA5A68" w:rsidP="00DA5A6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A5A68" w:rsidRDefault="00DA5A68" w:rsidP="00DA5A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Poštovani roditelji, </w:t>
      </w:r>
    </w:p>
    <w:p w:rsidR="00DA5A68" w:rsidRDefault="00DA5A68" w:rsidP="00DA5A68">
      <w:pPr>
        <w:spacing w:line="360" w:lineRule="auto"/>
        <w:jc w:val="both"/>
        <w:rPr>
          <w:sz w:val="24"/>
          <w:szCs w:val="24"/>
        </w:rPr>
      </w:pPr>
    </w:p>
    <w:p w:rsidR="00DA5A68" w:rsidRDefault="00DA5A68" w:rsidP="00DA5A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 obzirom na štrajk 19.3.2025., obavještavamo Vas kako se radionica za potencijalno darovite učenike 6.-8.razreda „Recept za uspješno prezentiranje – 3.dio“ neće održati na najavljeni datum te će se ista održati 26.3.2025. u 13:10 sati.</w:t>
      </w:r>
    </w:p>
    <w:p w:rsidR="00DA5A68" w:rsidRDefault="00DA5A68" w:rsidP="00DA5A68">
      <w:pPr>
        <w:spacing w:line="360" w:lineRule="auto"/>
        <w:jc w:val="both"/>
        <w:rPr>
          <w:sz w:val="24"/>
          <w:szCs w:val="24"/>
        </w:rPr>
      </w:pPr>
    </w:p>
    <w:p w:rsidR="00DA5A68" w:rsidRPr="00DA5A68" w:rsidRDefault="00DA5A68" w:rsidP="00DA5A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Učiteljice Marijana Magdić, Tanja </w:t>
      </w:r>
      <w:proofErr w:type="spellStart"/>
      <w:r>
        <w:rPr>
          <w:sz w:val="24"/>
          <w:szCs w:val="24"/>
        </w:rPr>
        <w:t>Prigorec</w:t>
      </w:r>
      <w:proofErr w:type="spellEnd"/>
      <w:r>
        <w:rPr>
          <w:sz w:val="24"/>
          <w:szCs w:val="24"/>
        </w:rPr>
        <w:t xml:space="preserve"> te stručne suradnice školska knjižničarka i psihologinje.</w:t>
      </w:r>
    </w:p>
    <w:p w:rsidR="00DA5A68" w:rsidRDefault="00DA5A68"/>
    <w:sectPr w:rsidR="00DA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68"/>
    <w:rsid w:val="00C67A73"/>
    <w:rsid w:val="00D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C917"/>
  <w15:chartTrackingRefBased/>
  <w15:docId w15:val="{E5F33EDB-4CA9-4158-AADA-0E3E23E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5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2025-03-17T13:38:00Z</dcterms:created>
  <dcterms:modified xsi:type="dcterms:W3CDTF">2025-03-17T13:44:00Z</dcterms:modified>
</cp:coreProperties>
</file>